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43175" w14:textId="21676321" w:rsidR="00554B30" w:rsidRPr="000219BD" w:rsidRDefault="0021696B" w:rsidP="000219BD">
      <w:pPr>
        <w:jc w:val="center"/>
        <w:rPr>
          <w:b/>
          <w:sz w:val="40"/>
          <w:szCs w:val="40"/>
        </w:rPr>
      </w:pPr>
      <w:bookmarkStart w:id="0" w:name="_GoBack"/>
      <w:bookmarkEnd w:id="0"/>
      <w:r>
        <w:rPr>
          <w:b/>
          <w:sz w:val="40"/>
          <w:szCs w:val="40"/>
        </w:rPr>
        <w:t>An u</w:t>
      </w:r>
      <w:r w:rsidR="00356E8F">
        <w:rPr>
          <w:b/>
          <w:sz w:val="40"/>
          <w:szCs w:val="40"/>
        </w:rPr>
        <w:t xml:space="preserve">pdated list of </w:t>
      </w:r>
      <w:r w:rsidR="000219BD" w:rsidRPr="000219BD">
        <w:rPr>
          <w:b/>
          <w:sz w:val="40"/>
          <w:szCs w:val="40"/>
        </w:rPr>
        <w:t>Video Resources for inspiring communities regarding Gender Equality</w:t>
      </w:r>
    </w:p>
    <w:p w14:paraId="5A9B2B05" w14:textId="3B271C24" w:rsidR="00C376B6" w:rsidRDefault="00C376B6" w:rsidP="00356E8F">
      <w:pPr>
        <w:pStyle w:val="Heading1"/>
      </w:pPr>
      <w:r>
        <w:t>Gender stereotypes video</w:t>
      </w:r>
      <w:r w:rsidR="00356E8F">
        <w:t>s</w:t>
      </w:r>
    </w:p>
    <w:p w14:paraId="666F715C" w14:textId="2F134B33" w:rsidR="00356E8F" w:rsidRPr="00356E8F" w:rsidRDefault="0021696B" w:rsidP="00356E8F">
      <w:pPr>
        <w:rPr>
          <w:b/>
        </w:rPr>
      </w:pPr>
      <w:r>
        <w:rPr>
          <w:b/>
        </w:rPr>
        <w:t xml:space="preserve">Always </w:t>
      </w:r>
      <w:r w:rsidR="00356E8F" w:rsidRPr="00356E8F">
        <w:rPr>
          <w:b/>
        </w:rPr>
        <w:t xml:space="preserve">Like a Girl </w:t>
      </w:r>
    </w:p>
    <w:p w14:paraId="6D3B90FB" w14:textId="26B47F9C" w:rsidR="00356E8F" w:rsidRDefault="005B27B6" w:rsidP="00356E8F">
      <w:hyperlink r:id="rId7" w:history="1">
        <w:r w:rsidR="00356E8F">
          <w:rPr>
            <w:rStyle w:val="Hyperlink"/>
          </w:rPr>
          <w:t>https://www.youtube.com/watch?v=XjJQBjWYDTs</w:t>
        </w:r>
      </w:hyperlink>
    </w:p>
    <w:p w14:paraId="75904DC6" w14:textId="3EA23160" w:rsidR="00356E8F" w:rsidRPr="00356E8F" w:rsidRDefault="00356E8F" w:rsidP="00356E8F">
      <w:r w:rsidRPr="00356E8F">
        <w:t>Using #</w:t>
      </w:r>
      <w:proofErr w:type="spellStart"/>
      <w:r w:rsidRPr="00356E8F">
        <w:t>LikeAGirl</w:t>
      </w:r>
      <w:proofErr w:type="spellEnd"/>
      <w:r w:rsidRPr="00356E8F">
        <w:t xml:space="preserve"> as an insult is a hard knock against any adolescent girl. And since the rest of puberty's really no picnic either, it's easy to see what a huge impact it can have on a girl's self-confidence. Making a start by showing them that doing things #</w:t>
      </w:r>
      <w:proofErr w:type="spellStart"/>
      <w:r w:rsidRPr="00356E8F">
        <w:t>LikeAGirl</w:t>
      </w:r>
      <w:proofErr w:type="spellEnd"/>
      <w:r w:rsidRPr="00356E8F">
        <w:t xml:space="preserve"> is an awesome thing!</w:t>
      </w:r>
    </w:p>
    <w:p w14:paraId="78282EE4" w14:textId="755663B6" w:rsidR="00356E8F" w:rsidRPr="00356E8F" w:rsidRDefault="00356E8F" w:rsidP="00C376B6">
      <w:pPr>
        <w:rPr>
          <w:b/>
        </w:rPr>
      </w:pPr>
      <w:r w:rsidRPr="00356E8F">
        <w:rPr>
          <w:b/>
        </w:rPr>
        <w:t xml:space="preserve">Redraw the Balance.  </w:t>
      </w:r>
      <w:proofErr w:type="spellStart"/>
      <w:r w:rsidRPr="00356E8F">
        <w:rPr>
          <w:b/>
        </w:rPr>
        <w:t>MullenLowe</w:t>
      </w:r>
      <w:proofErr w:type="spellEnd"/>
      <w:r w:rsidRPr="00356E8F">
        <w:rPr>
          <w:b/>
        </w:rPr>
        <w:t xml:space="preserve"> Group</w:t>
      </w:r>
    </w:p>
    <w:p w14:paraId="38654066" w14:textId="4BD8EB73" w:rsidR="00356E8F" w:rsidRDefault="005B27B6" w:rsidP="00C376B6">
      <w:pPr>
        <w:rPr>
          <w:rFonts w:ascii="Arial" w:hAnsi="Arial" w:cs="Arial"/>
          <w:color w:val="0A0A0A"/>
          <w:sz w:val="21"/>
          <w:szCs w:val="21"/>
          <w:shd w:val="clear" w:color="auto" w:fill="FFFFFF"/>
        </w:rPr>
      </w:pPr>
      <w:hyperlink r:id="rId8" w:history="1">
        <w:r w:rsidR="00356E8F">
          <w:rPr>
            <w:rStyle w:val="Hyperlink"/>
          </w:rPr>
          <w:t>https://www.youtube.com/watch?v=qv8VZVP5csA</w:t>
        </w:r>
      </w:hyperlink>
    </w:p>
    <w:p w14:paraId="7C99520E" w14:textId="0E3C3FB8" w:rsidR="00356E8F" w:rsidRDefault="00356E8F" w:rsidP="00C376B6">
      <w:pPr>
        <w:rPr>
          <w:b/>
        </w:rPr>
      </w:pPr>
      <w:r>
        <w:rPr>
          <w:rFonts w:ascii="Arial" w:hAnsi="Arial" w:cs="Arial"/>
          <w:color w:val="0A0A0A"/>
          <w:sz w:val="21"/>
          <w:szCs w:val="21"/>
          <w:shd w:val="clear" w:color="auto" w:fill="FFFFFF"/>
        </w:rPr>
        <w:t xml:space="preserve">This powerful film from </w:t>
      </w:r>
      <w:proofErr w:type="spellStart"/>
      <w:r>
        <w:rPr>
          <w:rFonts w:ascii="Arial" w:hAnsi="Arial" w:cs="Arial"/>
          <w:color w:val="0A0A0A"/>
          <w:sz w:val="21"/>
          <w:szCs w:val="21"/>
          <w:shd w:val="clear" w:color="auto" w:fill="FFFFFF"/>
        </w:rPr>
        <w:t>MullenLowe</w:t>
      </w:r>
      <w:proofErr w:type="spellEnd"/>
      <w:r>
        <w:rPr>
          <w:rFonts w:ascii="Arial" w:hAnsi="Arial" w:cs="Arial"/>
          <w:color w:val="0A0A0A"/>
          <w:sz w:val="21"/>
          <w:szCs w:val="21"/>
          <w:shd w:val="clear" w:color="auto" w:fill="FFFFFF"/>
        </w:rPr>
        <w:t xml:space="preserve"> London provocatively captures how, early on in their education, children already define career opportunities as male and female. When asked to draw a firefighter, surgeon and a fighter pilot, 61 pictures were drawn of men and only 5 were female. It's time to </w:t>
      </w:r>
      <w:hyperlink r:id="rId9" w:history="1">
        <w:r>
          <w:rPr>
            <w:rStyle w:val="Hyperlink"/>
            <w:rFonts w:ascii="Arial" w:hAnsi="Arial" w:cs="Arial"/>
            <w:sz w:val="21"/>
            <w:szCs w:val="21"/>
            <w:shd w:val="clear" w:color="auto" w:fill="FFFFFF"/>
          </w:rPr>
          <w:t>#</w:t>
        </w:r>
        <w:proofErr w:type="spellStart"/>
        <w:r>
          <w:rPr>
            <w:rStyle w:val="Hyperlink"/>
            <w:rFonts w:ascii="Arial" w:hAnsi="Arial" w:cs="Arial"/>
            <w:sz w:val="21"/>
            <w:szCs w:val="21"/>
            <w:shd w:val="clear" w:color="auto" w:fill="FFFFFF"/>
          </w:rPr>
          <w:t>redrawthebalance</w:t>
        </w:r>
        <w:proofErr w:type="spellEnd"/>
      </w:hyperlink>
      <w:r>
        <w:rPr>
          <w:rFonts w:ascii="Arial" w:hAnsi="Arial" w:cs="Arial"/>
          <w:color w:val="0A0A0A"/>
          <w:sz w:val="21"/>
          <w:szCs w:val="21"/>
          <w:shd w:val="clear" w:color="auto" w:fill="FFFFFF"/>
        </w:rPr>
        <w:t>.</w:t>
      </w:r>
    </w:p>
    <w:p w14:paraId="67FA9047" w14:textId="20EDEE15" w:rsidR="00C376B6" w:rsidRPr="00356E8F" w:rsidRDefault="00C376B6" w:rsidP="00C376B6">
      <w:pPr>
        <w:rPr>
          <w:b/>
        </w:rPr>
      </w:pPr>
      <w:r w:rsidRPr="00356E8F">
        <w:rPr>
          <w:b/>
        </w:rPr>
        <w:t>Because why let gender limit our children’s potential?</w:t>
      </w:r>
      <w:r w:rsidR="00356E8F" w:rsidRPr="00356E8F">
        <w:rPr>
          <w:b/>
        </w:rPr>
        <w:t xml:space="preserve"> Our Watch</w:t>
      </w:r>
    </w:p>
    <w:p w14:paraId="4AD2D324" w14:textId="77777777" w:rsidR="000219BD" w:rsidRDefault="000219BD" w:rsidP="000219BD">
      <w:r w:rsidRPr="00FB27E4">
        <w:t xml:space="preserve">Families can encourage children to develop positive personal identities and respectful relationships </w:t>
      </w:r>
      <w:proofErr w:type="gramStart"/>
      <w:r w:rsidRPr="00FB27E4">
        <w:t>that</w:t>
      </w:r>
      <w:proofErr w:type="gramEnd"/>
      <w:r w:rsidRPr="00FB27E4">
        <w:t xml:space="preserve"> are not constrained by gender stereotypes. As parents, you can question and challenge stereotypical constructions of gender roles, masculinity and femininity, and support children to explore whatever their interest is regardless of rigid gender associations.</w:t>
      </w:r>
    </w:p>
    <w:p w14:paraId="128049FE" w14:textId="72843423" w:rsidR="00FB27E4" w:rsidRPr="00356E8F" w:rsidRDefault="005B27B6" w:rsidP="00C376B6">
      <w:hyperlink r:id="rId10" w:history="1">
        <w:r w:rsidR="00C376B6" w:rsidRPr="00AB5249">
          <w:rPr>
            <w:rStyle w:val="Hyperlink"/>
          </w:rPr>
          <w:t>https://www.youtube.com/watch?v=i0SB-Wif7Zw</w:t>
        </w:r>
      </w:hyperlink>
      <w:r w:rsidR="00C376B6">
        <w:t xml:space="preserve"> </w:t>
      </w:r>
      <w:proofErr w:type="spellStart"/>
      <w:r w:rsidR="00356E8F">
        <w:t>R</w:t>
      </w:r>
      <w:r w:rsidR="00C376B6" w:rsidRPr="000219BD">
        <w:rPr>
          <w:b/>
        </w:rPr>
        <w:t>resource</w:t>
      </w:r>
      <w:proofErr w:type="spellEnd"/>
      <w:r w:rsidR="00C376B6" w:rsidRPr="000219BD">
        <w:rPr>
          <w:b/>
        </w:rPr>
        <w:t xml:space="preserve"> home for </w:t>
      </w:r>
      <w:r w:rsidR="00FB27E4" w:rsidRPr="000219BD">
        <w:rPr>
          <w:b/>
        </w:rPr>
        <w:t>#</w:t>
      </w:r>
      <w:proofErr w:type="spellStart"/>
      <w:r w:rsidR="00FB27E4" w:rsidRPr="000219BD">
        <w:rPr>
          <w:b/>
        </w:rPr>
        <w:t>Becausewhy</w:t>
      </w:r>
      <w:proofErr w:type="spellEnd"/>
      <w:r w:rsidR="00FB27E4" w:rsidRPr="000219BD">
        <w:rPr>
          <w:b/>
        </w:rPr>
        <w:t>?</w:t>
      </w:r>
    </w:p>
    <w:p w14:paraId="7A2525EC" w14:textId="1AD6F32C" w:rsidR="00C376B6" w:rsidRDefault="00FB27E4" w:rsidP="00C376B6">
      <w:pPr>
        <w:rPr>
          <w:rStyle w:val="Hyperlink"/>
        </w:rPr>
      </w:pPr>
      <w:r>
        <w:t xml:space="preserve"> </w:t>
      </w:r>
      <w:hyperlink r:id="rId11" w:history="1">
        <w:r>
          <w:rPr>
            <w:rStyle w:val="Hyperlink"/>
          </w:rPr>
          <w:t>https://www.ourwatch.org.au/because-why/home</w:t>
        </w:r>
      </w:hyperlink>
    </w:p>
    <w:p w14:paraId="433B8E30" w14:textId="5ECAB1E9" w:rsidR="001A1C28" w:rsidRDefault="001A1C28" w:rsidP="00C376B6"/>
    <w:p w14:paraId="4ECC6132" w14:textId="77777777" w:rsidR="001A1C28" w:rsidRPr="001A1C28" w:rsidRDefault="001A1C28" w:rsidP="0021696B">
      <w:pPr>
        <w:rPr>
          <w:b/>
        </w:rPr>
      </w:pPr>
      <w:r w:rsidRPr="001A1C28">
        <w:rPr>
          <w:b/>
        </w:rPr>
        <w:t>The Ugly Truth of Children’s Books</w:t>
      </w:r>
    </w:p>
    <w:p w14:paraId="11B98DE3" w14:textId="77777777" w:rsidR="001A1C28" w:rsidRPr="001A1C28" w:rsidRDefault="001A1C28" w:rsidP="001A1C28">
      <w:pPr>
        <w:kinsoku w:val="0"/>
        <w:overflowPunct w:val="0"/>
        <w:spacing w:before="225" w:line="227" w:lineRule="exact"/>
        <w:ind w:left="72"/>
        <w:textAlignment w:val="baseline"/>
        <w:rPr>
          <w:rFonts w:asciiTheme="majorHAnsi" w:hAnsiTheme="majorHAnsi" w:cs="Arial"/>
          <w:b/>
          <w:bCs/>
          <w:iCs/>
          <w:sz w:val="24"/>
          <w:szCs w:val="24"/>
        </w:rPr>
      </w:pPr>
      <w:r w:rsidRPr="001A1C28">
        <w:rPr>
          <w:rFonts w:ascii="Calibri Light" w:hAnsi="Calibri Light" w:cs="Arial"/>
          <w:iCs/>
          <w:color w:val="0000FF"/>
          <w:spacing w:val="7"/>
          <w:sz w:val="24"/>
          <w:szCs w:val="24"/>
          <w:u w:val="single"/>
        </w:rPr>
        <w:t>https://www.youtube.com/watch?v=5pvjFXixPxA</w:t>
      </w:r>
      <w:r w:rsidRPr="001A1C28">
        <w:rPr>
          <w:rFonts w:asciiTheme="majorHAnsi" w:hAnsiTheme="majorHAnsi" w:cs="Arial"/>
          <w:b/>
          <w:bCs/>
          <w:iCs/>
          <w:sz w:val="24"/>
          <w:szCs w:val="24"/>
        </w:rPr>
        <w:t xml:space="preserve"> </w:t>
      </w:r>
    </w:p>
    <w:p w14:paraId="211815C2" w14:textId="72655C63" w:rsidR="001A1C28" w:rsidRDefault="001A1C28" w:rsidP="00C376B6"/>
    <w:p w14:paraId="23367E9A" w14:textId="77777777" w:rsidR="001A1C28" w:rsidRDefault="001A1C28" w:rsidP="001A1C28">
      <w:pPr>
        <w:pStyle w:val="Heading1"/>
      </w:pPr>
      <w:r>
        <w:t xml:space="preserve">See past the Stereotypes </w:t>
      </w:r>
    </w:p>
    <w:p w14:paraId="7CA38F4A" w14:textId="20BFD099" w:rsidR="001A1C28" w:rsidRDefault="001A1C28" w:rsidP="001A1C28">
      <w:r>
        <w:t>Three 1-minute videos produced by Knox, Maroondah and Yarra Ranges Councils to show how traditional stereotypes play out in everyday life.  Great for promoting discussion on bias and societal expectations.</w:t>
      </w:r>
    </w:p>
    <w:p w14:paraId="29BD16AD" w14:textId="77777777" w:rsidR="001A1C28" w:rsidRDefault="001A1C28" w:rsidP="001A1C28"/>
    <w:p w14:paraId="561BAA03" w14:textId="77777777" w:rsidR="001A1C28" w:rsidRDefault="001A1C28" w:rsidP="001A1C28">
      <w:r>
        <w:t>Workplace</w:t>
      </w:r>
    </w:p>
    <w:p w14:paraId="7E5613A5" w14:textId="5AD25E9C" w:rsidR="001A1C28" w:rsidRDefault="005B27B6" w:rsidP="001A1C28">
      <w:hyperlink r:id="rId12" w:history="1">
        <w:r w:rsidR="0021696B" w:rsidRPr="00724613">
          <w:rPr>
            <w:rStyle w:val="Hyperlink"/>
          </w:rPr>
          <w:t>https://youtu.be/SOKuQVTJTss</w:t>
        </w:r>
      </w:hyperlink>
      <w:r w:rsidR="0021696B">
        <w:t xml:space="preserve"> </w:t>
      </w:r>
    </w:p>
    <w:p w14:paraId="473CA9FC" w14:textId="77777777" w:rsidR="001A1C28" w:rsidRDefault="001A1C28" w:rsidP="001A1C28"/>
    <w:p w14:paraId="7D520AED" w14:textId="77777777" w:rsidR="001A1C28" w:rsidRDefault="001A1C28" w:rsidP="001A1C28">
      <w:r>
        <w:lastRenderedPageBreak/>
        <w:t>Tradies</w:t>
      </w:r>
    </w:p>
    <w:p w14:paraId="4F7A12E5" w14:textId="08A3D30E" w:rsidR="001A1C28" w:rsidRDefault="005B27B6" w:rsidP="001A1C28">
      <w:hyperlink r:id="rId13" w:history="1">
        <w:r w:rsidR="0021696B" w:rsidRPr="00724613">
          <w:rPr>
            <w:rStyle w:val="Hyperlink"/>
          </w:rPr>
          <w:t>https://youtu.be/ehwLO1CbYms</w:t>
        </w:r>
      </w:hyperlink>
      <w:r w:rsidR="0021696B">
        <w:t xml:space="preserve"> </w:t>
      </w:r>
    </w:p>
    <w:p w14:paraId="1933AB25" w14:textId="77777777" w:rsidR="001A1C28" w:rsidRDefault="001A1C28" w:rsidP="001A1C28"/>
    <w:p w14:paraId="6E3956A6" w14:textId="77777777" w:rsidR="001A1C28" w:rsidRDefault="001A1C28" w:rsidP="001A1C28">
      <w:r>
        <w:t>Childcare</w:t>
      </w:r>
    </w:p>
    <w:p w14:paraId="28BDFE97" w14:textId="66ABB0F4" w:rsidR="001A1C28" w:rsidRPr="00C376B6" w:rsidRDefault="005B27B6" w:rsidP="001A1C28">
      <w:hyperlink r:id="rId14" w:history="1">
        <w:r w:rsidR="0021696B" w:rsidRPr="00724613">
          <w:rPr>
            <w:rStyle w:val="Hyperlink"/>
          </w:rPr>
          <w:t>https://youtu.be/702J2xK-QbI</w:t>
        </w:r>
      </w:hyperlink>
      <w:r w:rsidR="0021696B">
        <w:t xml:space="preserve"> </w:t>
      </w:r>
    </w:p>
    <w:p w14:paraId="35963E92" w14:textId="77777777" w:rsidR="001A1C28" w:rsidRDefault="001A1C28" w:rsidP="00C376B6"/>
    <w:p w14:paraId="242CE5BE" w14:textId="1BA3C38D" w:rsidR="00C376B6" w:rsidRDefault="00C376B6" w:rsidP="00356E8F">
      <w:pPr>
        <w:pStyle w:val="Heading1"/>
      </w:pPr>
      <w:r>
        <w:t>Bystander education Videos</w:t>
      </w:r>
    </w:p>
    <w:p w14:paraId="38044E0A" w14:textId="6495BB6F" w:rsidR="00C376B6" w:rsidRPr="000219BD" w:rsidRDefault="00C376B6" w:rsidP="00C376B6">
      <w:pPr>
        <w:rPr>
          <w:b/>
        </w:rPr>
      </w:pPr>
      <w:r w:rsidRPr="000219BD">
        <w:rPr>
          <w:b/>
        </w:rPr>
        <w:t xml:space="preserve">Doing </w:t>
      </w:r>
      <w:proofErr w:type="gramStart"/>
      <w:r w:rsidRPr="000219BD">
        <w:rPr>
          <w:b/>
        </w:rPr>
        <w:t>Nothing</w:t>
      </w:r>
      <w:proofErr w:type="gramEnd"/>
      <w:r w:rsidRPr="000219BD">
        <w:rPr>
          <w:b/>
        </w:rPr>
        <w:t xml:space="preserve"> does harm</w:t>
      </w:r>
    </w:p>
    <w:p w14:paraId="5F4481B7" w14:textId="2C74B6F0" w:rsidR="00C376B6" w:rsidRDefault="00C376B6" w:rsidP="00C376B6">
      <w:r>
        <w:t>Our Watch</w:t>
      </w:r>
    </w:p>
    <w:p w14:paraId="7491ACAB" w14:textId="3746DC29" w:rsidR="00C376B6" w:rsidRDefault="005B27B6" w:rsidP="00C376B6">
      <w:hyperlink r:id="rId15" w:history="1">
        <w:r w:rsidR="00C376B6" w:rsidRPr="00AB5249">
          <w:rPr>
            <w:rStyle w:val="Hyperlink"/>
          </w:rPr>
          <w:t>https://www.ourwatch.org.au/doingnothingdoesharm/home</w:t>
        </w:r>
      </w:hyperlink>
    </w:p>
    <w:p w14:paraId="3478E065" w14:textId="1C4551D1" w:rsidR="00FB27E4" w:rsidRDefault="00FB27E4" w:rsidP="00C376B6"/>
    <w:p w14:paraId="2A609193" w14:textId="36B818E2" w:rsidR="00FB27E4" w:rsidRPr="000219BD" w:rsidRDefault="00FB27E4" w:rsidP="00C376B6">
      <w:pPr>
        <w:rPr>
          <w:b/>
        </w:rPr>
      </w:pPr>
      <w:r w:rsidRPr="000219BD">
        <w:rPr>
          <w:b/>
        </w:rPr>
        <w:t xml:space="preserve">Respect: Call it </w:t>
      </w:r>
      <w:proofErr w:type="gramStart"/>
      <w:r w:rsidRPr="000219BD">
        <w:rPr>
          <w:b/>
        </w:rPr>
        <w:t>Out</w:t>
      </w:r>
      <w:proofErr w:type="gramEnd"/>
    </w:p>
    <w:p w14:paraId="4F9F599D" w14:textId="52AAB1FA" w:rsidR="00FB27E4" w:rsidRDefault="00FB27E4" w:rsidP="00C376B6">
      <w:r w:rsidRPr="00FB27E4">
        <w:t>This campaign brings men into the conversation about family violence, providing them with the tools to call out disrespectful and sexist behaviour.</w:t>
      </w:r>
    </w:p>
    <w:p w14:paraId="7E8947B9" w14:textId="5C23D9DC" w:rsidR="00FB27E4" w:rsidRDefault="00FB27E4" w:rsidP="00C376B6">
      <w:r>
        <w:t>Respect Victoria</w:t>
      </w:r>
    </w:p>
    <w:p w14:paraId="6669A616" w14:textId="797A957D" w:rsidR="00FB27E4" w:rsidRDefault="005B27B6" w:rsidP="00C376B6">
      <w:hyperlink r:id="rId16" w:history="1">
        <w:r w:rsidR="00FB27E4">
          <w:rPr>
            <w:rStyle w:val="Hyperlink"/>
          </w:rPr>
          <w:t>https://www.respectvictoria.vic.gov.au/campaigns/respect-women-call-it-out-active-bystander</w:t>
        </w:r>
      </w:hyperlink>
    </w:p>
    <w:p w14:paraId="112B233B" w14:textId="6A143162" w:rsidR="00356E8F" w:rsidRPr="00356E8F" w:rsidRDefault="00356E8F" w:rsidP="00356E8F">
      <w:pPr>
        <w:pStyle w:val="Heading1"/>
      </w:pPr>
      <w:r w:rsidRPr="00356E8F">
        <w:t>Teaching and Modelling Respect Videos</w:t>
      </w:r>
    </w:p>
    <w:p w14:paraId="778E11BE" w14:textId="2224766B" w:rsidR="00FB27E4" w:rsidRPr="000219BD" w:rsidRDefault="00DB742A" w:rsidP="00C376B6">
      <w:pPr>
        <w:rPr>
          <w:b/>
        </w:rPr>
      </w:pPr>
      <w:r w:rsidRPr="000219BD">
        <w:rPr>
          <w:b/>
        </w:rPr>
        <w:t>Stop it at the Start Campaign</w:t>
      </w:r>
    </w:p>
    <w:p w14:paraId="792C0492" w14:textId="1A20C020" w:rsidR="00DB742A" w:rsidRDefault="00DB742A" w:rsidP="00DB742A">
      <w:pPr>
        <w:pStyle w:val="NormalWeb"/>
        <w:shd w:val="clear" w:color="auto" w:fill="FFFFFF"/>
        <w:spacing w:before="192" w:beforeAutospacing="0" w:after="192" w:afterAutospacing="0" w:line="384" w:lineRule="atLeast"/>
        <w:rPr>
          <w:rFonts w:ascii="Helvetica" w:hAnsi="Helvetica" w:cs="Helvetica"/>
          <w:color w:val="000000"/>
          <w:sz w:val="23"/>
          <w:szCs w:val="23"/>
        </w:rPr>
      </w:pPr>
      <w:r>
        <w:rPr>
          <w:rFonts w:ascii="Helvetica" w:hAnsi="Helvetica" w:cs="Helvetica"/>
          <w:color w:val="000000"/>
          <w:sz w:val="23"/>
          <w:szCs w:val="23"/>
        </w:rPr>
        <w:t xml:space="preserve">Stop it at the </w:t>
      </w:r>
      <w:r w:rsidR="0021696B">
        <w:rPr>
          <w:rFonts w:ascii="Helvetica" w:hAnsi="Helvetica" w:cs="Helvetica"/>
          <w:color w:val="000000"/>
          <w:sz w:val="23"/>
          <w:szCs w:val="23"/>
        </w:rPr>
        <w:t>Start Campaign</w:t>
      </w:r>
      <w:r>
        <w:rPr>
          <w:rFonts w:ascii="Helvetica" w:hAnsi="Helvetica" w:cs="Helvetica"/>
          <w:color w:val="000000"/>
          <w:sz w:val="23"/>
          <w:szCs w:val="23"/>
        </w:rPr>
        <w:t>. Australian Government campaign that aims to help break the cycle of violence by encouraging adults to reflect on their attitudes, and have conversations about respect with young people.</w:t>
      </w:r>
    </w:p>
    <w:p w14:paraId="28B85432" w14:textId="77777777" w:rsidR="00DB742A" w:rsidRDefault="00DB742A" w:rsidP="00DB742A">
      <w:pPr>
        <w:pStyle w:val="NormalWeb"/>
        <w:shd w:val="clear" w:color="auto" w:fill="FFFFFF"/>
        <w:spacing w:before="192" w:beforeAutospacing="0" w:after="192" w:afterAutospacing="0" w:line="384" w:lineRule="atLeast"/>
        <w:rPr>
          <w:rFonts w:ascii="Helvetica" w:hAnsi="Helvetica" w:cs="Helvetica"/>
          <w:color w:val="000000"/>
          <w:sz w:val="23"/>
          <w:szCs w:val="23"/>
        </w:rPr>
      </w:pPr>
      <w:r>
        <w:rPr>
          <w:rFonts w:ascii="Helvetica" w:hAnsi="Helvetica" w:cs="Helvetica"/>
          <w:color w:val="000000"/>
          <w:sz w:val="23"/>
          <w:szCs w:val="23"/>
        </w:rPr>
        <w:t>The campaign is aimed at parents and family members of children aged 10–17, as well as the teachers, coaches, community leaders and employers of young people</w:t>
      </w:r>
    </w:p>
    <w:p w14:paraId="5C315ED5" w14:textId="77777777" w:rsidR="00DB742A" w:rsidRDefault="00DB742A" w:rsidP="00C376B6"/>
    <w:p w14:paraId="64E3FE2A" w14:textId="4282BF15" w:rsidR="00DB742A" w:rsidRDefault="005B27B6" w:rsidP="00C376B6">
      <w:hyperlink r:id="rId17" w:history="1">
        <w:r w:rsidR="00DB742A">
          <w:rPr>
            <w:rStyle w:val="Hyperlink"/>
          </w:rPr>
          <w:t>https://www.respect.gov.au/the-campaign/campaign-materials/</w:t>
        </w:r>
      </w:hyperlink>
    </w:p>
    <w:p w14:paraId="2CE955F5" w14:textId="448B04E3" w:rsidR="00DB742A" w:rsidRDefault="00DB742A" w:rsidP="00C376B6"/>
    <w:p w14:paraId="1D6AF32A" w14:textId="77777777" w:rsidR="0021696B" w:rsidRDefault="0021696B">
      <w:pPr>
        <w:rPr>
          <w:rFonts w:asciiTheme="majorHAnsi" w:eastAsiaTheme="majorEastAsia" w:hAnsiTheme="majorHAnsi" w:cstheme="majorBidi"/>
          <w:b/>
          <w:color w:val="2F5496" w:themeColor="accent1" w:themeShade="BF"/>
          <w:sz w:val="32"/>
          <w:szCs w:val="32"/>
        </w:rPr>
      </w:pPr>
      <w:r>
        <w:br w:type="page"/>
      </w:r>
    </w:p>
    <w:p w14:paraId="24475993" w14:textId="123BDBC6" w:rsidR="000219BD" w:rsidRDefault="000219BD" w:rsidP="00356E8F">
      <w:pPr>
        <w:pStyle w:val="Heading1"/>
      </w:pPr>
      <w:r>
        <w:lastRenderedPageBreak/>
        <w:t xml:space="preserve">Videos </w:t>
      </w:r>
      <w:r w:rsidR="003C19F6">
        <w:t>promoting</w:t>
      </w:r>
      <w:r>
        <w:t xml:space="preserve"> respect for women-</w:t>
      </w:r>
      <w:r w:rsidR="003C19F6">
        <w:t xml:space="preserve">from </w:t>
      </w:r>
      <w:r>
        <w:t>Aboriginal and Torres Strait Islander C</w:t>
      </w:r>
      <w:r w:rsidR="003C19F6">
        <w:t>ommunities</w:t>
      </w:r>
    </w:p>
    <w:p w14:paraId="7D08B04D" w14:textId="109FE839" w:rsidR="00DB742A" w:rsidRDefault="000219BD" w:rsidP="00C376B6">
      <w:r w:rsidRPr="000219BD">
        <w:rPr>
          <w:b/>
        </w:rPr>
        <w:t>Hidden Figures</w:t>
      </w:r>
      <w:r w:rsidR="003C19F6">
        <w:rPr>
          <w:b/>
        </w:rPr>
        <w:t xml:space="preserve">: </w:t>
      </w:r>
      <w:proofErr w:type="spellStart"/>
      <w:r>
        <w:t>Djerra</w:t>
      </w:r>
      <w:proofErr w:type="spellEnd"/>
      <w:r>
        <w:t xml:space="preserve"> </w:t>
      </w:r>
    </w:p>
    <w:p w14:paraId="45E65C5B" w14:textId="4A98E78D" w:rsidR="000219BD" w:rsidRDefault="005B27B6" w:rsidP="00C376B6">
      <w:hyperlink r:id="rId18" w:anchor="video" w:history="1">
        <w:r w:rsidR="000219BD">
          <w:rPr>
            <w:rStyle w:val="Hyperlink"/>
          </w:rPr>
          <w:t>https://djirra.org.au/our-resources/#video</w:t>
        </w:r>
      </w:hyperlink>
    </w:p>
    <w:p w14:paraId="66F7E54F" w14:textId="34CE6D80" w:rsidR="000219BD" w:rsidRDefault="003C19F6" w:rsidP="00C376B6">
      <w:r>
        <w:t>A video created as part of “Because of Her We Can” NAIDOC theme for 2018 by the Aboriginal controlled organisation which oversees s</w:t>
      </w:r>
      <w:r w:rsidR="0021696B">
        <w:t xml:space="preserve">upport and prevention services related to family violence for </w:t>
      </w:r>
      <w:r>
        <w:t>Aboriginal and Torres Strait Islander communities.</w:t>
      </w:r>
    </w:p>
    <w:p w14:paraId="58B114C0" w14:textId="69FD72B9" w:rsidR="000219BD" w:rsidRPr="000219BD" w:rsidRDefault="00356E8F" w:rsidP="00356E8F">
      <w:pPr>
        <w:pStyle w:val="Heading1"/>
      </w:pPr>
      <w:r>
        <w:t>Inspiring action on p</w:t>
      </w:r>
      <w:r w:rsidR="000219BD" w:rsidRPr="000219BD">
        <w:t xml:space="preserve">ay </w:t>
      </w:r>
      <w:r>
        <w:t>in</w:t>
      </w:r>
      <w:r w:rsidR="000219BD" w:rsidRPr="000219BD">
        <w:t>equality Videos</w:t>
      </w:r>
    </w:p>
    <w:p w14:paraId="1C75FE44" w14:textId="77777777" w:rsidR="000219BD" w:rsidRPr="0032394B" w:rsidRDefault="000219BD" w:rsidP="000219BD">
      <w:pPr>
        <w:rPr>
          <w:b/>
        </w:rPr>
      </w:pPr>
      <w:r w:rsidRPr="0032394B">
        <w:rPr>
          <w:b/>
        </w:rPr>
        <w:t>Gender equality explained by children</w:t>
      </w:r>
    </w:p>
    <w:p w14:paraId="51FEFA82" w14:textId="77777777" w:rsidR="000219BD" w:rsidRDefault="000219BD" w:rsidP="000219BD">
      <w:r>
        <w:t xml:space="preserve">A </w:t>
      </w:r>
      <w:proofErr w:type="spellStart"/>
      <w:r>
        <w:t>Youtube</w:t>
      </w:r>
      <w:proofErr w:type="spellEnd"/>
      <w:r>
        <w:t xml:space="preserve"> clip focused on children’s perceptions of unequal pay</w:t>
      </w:r>
    </w:p>
    <w:p w14:paraId="3DDD2DCF" w14:textId="77777777" w:rsidR="000219BD" w:rsidRDefault="005B27B6" w:rsidP="000219BD">
      <w:hyperlink r:id="rId19" w:history="1">
        <w:r w:rsidR="000219BD" w:rsidRPr="00AB5249">
          <w:rPr>
            <w:rStyle w:val="Hyperlink"/>
          </w:rPr>
          <w:t>https://www.youtube.com/watch?v=jax54E2GWWg</w:t>
        </w:r>
      </w:hyperlink>
      <w:r w:rsidR="000219BD">
        <w:t xml:space="preserve"> </w:t>
      </w:r>
    </w:p>
    <w:p w14:paraId="73C4C1EF" w14:textId="21286E61" w:rsidR="000219BD" w:rsidRPr="0032394B" w:rsidRDefault="000219BD" w:rsidP="000219BD">
      <w:pPr>
        <w:rPr>
          <w:b/>
        </w:rPr>
      </w:pPr>
      <w:r w:rsidRPr="0032394B">
        <w:rPr>
          <w:b/>
        </w:rPr>
        <w:t>The gender pay gap experiment with boys and girls ANZ</w:t>
      </w:r>
    </w:p>
    <w:p w14:paraId="5E50E123" w14:textId="271F503D" w:rsidR="000219BD" w:rsidRDefault="005B27B6" w:rsidP="000219BD">
      <w:hyperlink r:id="rId20" w:history="1">
        <w:r w:rsidR="000219BD">
          <w:rPr>
            <w:rStyle w:val="Hyperlink"/>
          </w:rPr>
          <w:t>https://www.youtube.com/watch?v=e_1gdx4DKbk</w:t>
        </w:r>
      </w:hyperlink>
    </w:p>
    <w:p w14:paraId="37AFAA8A" w14:textId="477F04ED" w:rsidR="0032394B" w:rsidRPr="0032394B" w:rsidRDefault="0032394B" w:rsidP="000219BD">
      <w:pPr>
        <w:rPr>
          <w:b/>
        </w:rPr>
      </w:pPr>
      <w:r w:rsidRPr="0032394B">
        <w:rPr>
          <w:b/>
        </w:rPr>
        <w:t>Equal Future</w:t>
      </w:r>
    </w:p>
    <w:p w14:paraId="0B893533" w14:textId="2102B529" w:rsidR="0032394B" w:rsidRDefault="005B27B6" w:rsidP="000219BD">
      <w:hyperlink r:id="rId21" w:history="1">
        <w:r w:rsidR="0032394B">
          <w:rPr>
            <w:rStyle w:val="Hyperlink"/>
          </w:rPr>
          <w:t>https://adage.com/creativity/work/equal-future/42882?</w:t>
        </w:r>
      </w:hyperlink>
    </w:p>
    <w:p w14:paraId="5A81DC87" w14:textId="6E09DF74" w:rsidR="000219BD" w:rsidRDefault="0032394B" w:rsidP="00C376B6">
      <w:r w:rsidRPr="0032394B">
        <w:t xml:space="preserve">The latest effort, from Australia's ANZ Bank and </w:t>
      </w:r>
      <w:proofErr w:type="spellStart"/>
      <w:r w:rsidRPr="0032394B">
        <w:t>Whybin</w:t>
      </w:r>
      <w:proofErr w:type="spellEnd"/>
      <w:r w:rsidRPr="0032394B">
        <w:t xml:space="preserve">/TBWA Melbourne, supports a series of initiatives the bank is taking, such as making an extra $500 annual payment to all 12,700 ANZ female employees in Australia. Oscar-winning New Zealand director Jane Campion ("The Piano") directed the film, featuring young girls who read out, in turn, statements about women's inequality around the world. But the highlight of the piece is seven-year-old black belt karate star </w:t>
      </w:r>
      <w:proofErr w:type="spellStart"/>
      <w:r w:rsidRPr="0032394B">
        <w:t>Mahiro-chan</w:t>
      </w:r>
      <w:proofErr w:type="spellEnd"/>
      <w:r w:rsidRPr="0032394B">
        <w:t>, a tiny, fierce little girl who performs a series of awesome moves. If this ends up being a viral hit, it will be down to her.</w:t>
      </w:r>
    </w:p>
    <w:p w14:paraId="0BCE5251" w14:textId="05389391" w:rsidR="001A1C28" w:rsidRDefault="001A1C28" w:rsidP="00C376B6"/>
    <w:p w14:paraId="6CFE6782" w14:textId="565412E2" w:rsidR="001A1C28" w:rsidRPr="00C376B6" w:rsidRDefault="001A1C28" w:rsidP="0021696B">
      <w:pPr>
        <w:pStyle w:val="Heading1"/>
      </w:pPr>
    </w:p>
    <w:sectPr w:rsidR="001A1C28" w:rsidRPr="00C376B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91EBD5" w16cid:durableId="208504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30"/>
    <w:rsid w:val="000219BD"/>
    <w:rsid w:val="001A1C28"/>
    <w:rsid w:val="0021696B"/>
    <w:rsid w:val="0032394B"/>
    <w:rsid w:val="00356E8F"/>
    <w:rsid w:val="003C19F6"/>
    <w:rsid w:val="00554B30"/>
    <w:rsid w:val="005B27B6"/>
    <w:rsid w:val="009B5852"/>
    <w:rsid w:val="00A05EA4"/>
    <w:rsid w:val="00C376B6"/>
    <w:rsid w:val="00C8457E"/>
    <w:rsid w:val="00DB742A"/>
    <w:rsid w:val="00FB27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7969"/>
  <w15:chartTrackingRefBased/>
  <w15:docId w15:val="{15438444-B9C8-45FD-8610-FC97D4E0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E8F"/>
    <w:pPr>
      <w:keepNext/>
      <w:keepLines/>
      <w:spacing w:before="240" w:after="24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B30"/>
    <w:rPr>
      <w:color w:val="0000FF"/>
      <w:u w:val="single"/>
    </w:rPr>
  </w:style>
  <w:style w:type="character" w:customStyle="1" w:styleId="UnresolvedMention">
    <w:name w:val="Unresolved Mention"/>
    <w:basedOn w:val="DefaultParagraphFont"/>
    <w:uiPriority w:val="99"/>
    <w:semiHidden/>
    <w:unhideWhenUsed/>
    <w:rsid w:val="00554B30"/>
    <w:rPr>
      <w:color w:val="605E5C"/>
      <w:shd w:val="clear" w:color="auto" w:fill="E1DFDD"/>
    </w:rPr>
  </w:style>
  <w:style w:type="character" w:customStyle="1" w:styleId="Heading1Char">
    <w:name w:val="Heading 1 Char"/>
    <w:basedOn w:val="DefaultParagraphFont"/>
    <w:link w:val="Heading1"/>
    <w:uiPriority w:val="9"/>
    <w:rsid w:val="00356E8F"/>
    <w:rPr>
      <w:rFonts w:asciiTheme="majorHAnsi" w:eastAsiaTheme="majorEastAsia" w:hAnsiTheme="majorHAnsi" w:cstheme="majorBidi"/>
      <w:b/>
      <w:color w:val="2F5496" w:themeColor="accent1" w:themeShade="BF"/>
      <w:sz w:val="32"/>
      <w:szCs w:val="32"/>
    </w:rPr>
  </w:style>
  <w:style w:type="paragraph" w:styleId="NormalWeb">
    <w:name w:val="Normal (Web)"/>
    <w:basedOn w:val="Normal"/>
    <w:uiPriority w:val="99"/>
    <w:semiHidden/>
    <w:unhideWhenUsed/>
    <w:rsid w:val="00DB74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2394B"/>
    <w:rPr>
      <w:color w:val="954F72" w:themeColor="followedHyperlink"/>
      <w:u w:val="single"/>
    </w:rPr>
  </w:style>
  <w:style w:type="paragraph" w:styleId="BalloonText">
    <w:name w:val="Balloon Text"/>
    <w:basedOn w:val="Normal"/>
    <w:link w:val="BalloonTextChar"/>
    <w:uiPriority w:val="99"/>
    <w:semiHidden/>
    <w:unhideWhenUsed/>
    <w:rsid w:val="00A05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EA4"/>
    <w:rPr>
      <w:rFonts w:ascii="Segoe UI" w:hAnsi="Segoe UI" w:cs="Segoe UI"/>
      <w:sz w:val="18"/>
      <w:szCs w:val="18"/>
    </w:rPr>
  </w:style>
  <w:style w:type="character" w:styleId="CommentReference">
    <w:name w:val="annotation reference"/>
    <w:basedOn w:val="DefaultParagraphFont"/>
    <w:uiPriority w:val="99"/>
    <w:semiHidden/>
    <w:unhideWhenUsed/>
    <w:rsid w:val="001A1C28"/>
    <w:rPr>
      <w:sz w:val="16"/>
      <w:szCs w:val="16"/>
    </w:rPr>
  </w:style>
  <w:style w:type="paragraph" w:styleId="CommentText">
    <w:name w:val="annotation text"/>
    <w:basedOn w:val="Normal"/>
    <w:link w:val="CommentTextChar"/>
    <w:uiPriority w:val="99"/>
    <w:semiHidden/>
    <w:unhideWhenUsed/>
    <w:rsid w:val="001A1C28"/>
    <w:pPr>
      <w:spacing w:line="240" w:lineRule="auto"/>
    </w:pPr>
    <w:rPr>
      <w:sz w:val="20"/>
      <w:szCs w:val="20"/>
    </w:rPr>
  </w:style>
  <w:style w:type="character" w:customStyle="1" w:styleId="CommentTextChar">
    <w:name w:val="Comment Text Char"/>
    <w:basedOn w:val="DefaultParagraphFont"/>
    <w:link w:val="CommentText"/>
    <w:uiPriority w:val="99"/>
    <w:semiHidden/>
    <w:rsid w:val="001A1C28"/>
    <w:rPr>
      <w:sz w:val="20"/>
      <w:szCs w:val="20"/>
    </w:rPr>
  </w:style>
  <w:style w:type="paragraph" w:styleId="CommentSubject">
    <w:name w:val="annotation subject"/>
    <w:basedOn w:val="CommentText"/>
    <w:next w:val="CommentText"/>
    <w:link w:val="CommentSubjectChar"/>
    <w:uiPriority w:val="99"/>
    <w:semiHidden/>
    <w:unhideWhenUsed/>
    <w:rsid w:val="001A1C28"/>
    <w:rPr>
      <w:b/>
      <w:bCs/>
    </w:rPr>
  </w:style>
  <w:style w:type="character" w:customStyle="1" w:styleId="CommentSubjectChar">
    <w:name w:val="Comment Subject Char"/>
    <w:basedOn w:val="CommentTextChar"/>
    <w:link w:val="CommentSubject"/>
    <w:uiPriority w:val="99"/>
    <w:semiHidden/>
    <w:rsid w:val="001A1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0183">
      <w:bodyDiv w:val="1"/>
      <w:marLeft w:val="0"/>
      <w:marRight w:val="0"/>
      <w:marTop w:val="0"/>
      <w:marBottom w:val="0"/>
      <w:divBdr>
        <w:top w:val="none" w:sz="0" w:space="0" w:color="auto"/>
        <w:left w:val="none" w:sz="0" w:space="0" w:color="auto"/>
        <w:bottom w:val="none" w:sz="0" w:space="0" w:color="auto"/>
        <w:right w:val="none" w:sz="0" w:space="0" w:color="auto"/>
      </w:divBdr>
    </w:div>
    <w:div w:id="922182594">
      <w:bodyDiv w:val="1"/>
      <w:marLeft w:val="0"/>
      <w:marRight w:val="0"/>
      <w:marTop w:val="0"/>
      <w:marBottom w:val="0"/>
      <w:divBdr>
        <w:top w:val="none" w:sz="0" w:space="0" w:color="auto"/>
        <w:left w:val="none" w:sz="0" w:space="0" w:color="auto"/>
        <w:bottom w:val="none" w:sz="0" w:space="0" w:color="auto"/>
        <w:right w:val="none" w:sz="0" w:space="0" w:color="auto"/>
      </w:divBdr>
    </w:div>
    <w:div w:id="1028338425">
      <w:bodyDiv w:val="1"/>
      <w:marLeft w:val="0"/>
      <w:marRight w:val="0"/>
      <w:marTop w:val="0"/>
      <w:marBottom w:val="0"/>
      <w:divBdr>
        <w:top w:val="none" w:sz="0" w:space="0" w:color="auto"/>
        <w:left w:val="none" w:sz="0" w:space="0" w:color="auto"/>
        <w:bottom w:val="none" w:sz="0" w:space="0" w:color="auto"/>
        <w:right w:val="none" w:sz="0" w:space="0" w:color="auto"/>
      </w:divBdr>
    </w:div>
    <w:div w:id="10485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v8VZVP5csA" TargetMode="External"/><Relationship Id="rId13" Type="http://schemas.openxmlformats.org/officeDocument/2006/relationships/hyperlink" Target="https://youtu.be/ehwLO1CbYms" TargetMode="External"/><Relationship Id="rId18" Type="http://schemas.openxmlformats.org/officeDocument/2006/relationships/hyperlink" Target="https://djirra.org.au/our-resources/" TargetMode="External"/><Relationship Id="rId3" Type="http://schemas.openxmlformats.org/officeDocument/2006/relationships/customXml" Target="../customXml/item3.xml"/><Relationship Id="rId21" Type="http://schemas.openxmlformats.org/officeDocument/2006/relationships/hyperlink" Target="https://adage.com/creativity/work/equal-future/42882?" TargetMode="External"/><Relationship Id="rId7" Type="http://schemas.openxmlformats.org/officeDocument/2006/relationships/hyperlink" Target="https://www.youtube.com/watch?v=XjJQBjWYDTs" TargetMode="External"/><Relationship Id="rId12" Type="http://schemas.openxmlformats.org/officeDocument/2006/relationships/hyperlink" Target="https://youtu.be/SOKuQVTJTss" TargetMode="External"/><Relationship Id="rId17" Type="http://schemas.openxmlformats.org/officeDocument/2006/relationships/hyperlink" Target="https://www.respect.gov.au/the-campaign/campaign-materials/" TargetMode="External"/><Relationship Id="rId2" Type="http://schemas.openxmlformats.org/officeDocument/2006/relationships/customXml" Target="../customXml/item2.xml"/><Relationship Id="rId16" Type="http://schemas.openxmlformats.org/officeDocument/2006/relationships/hyperlink" Target="https://www.respectvictoria.vic.gov.au/campaigns/respect-women-call-it-out-active-bystander" TargetMode="External"/><Relationship Id="rId20" Type="http://schemas.openxmlformats.org/officeDocument/2006/relationships/hyperlink" Target="https://www.youtube.com/watch?v=e_1gdx4DK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urwatch.org.au/because-why/home"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ourwatch.org.au/doingnothingdoesharm/home" TargetMode="External"/><Relationship Id="rId23" Type="http://schemas.openxmlformats.org/officeDocument/2006/relationships/theme" Target="theme/theme1.xml"/><Relationship Id="rId10" Type="http://schemas.openxmlformats.org/officeDocument/2006/relationships/hyperlink" Target="https://www.youtube.com/watch?v=i0SB-Wif7Zw" TargetMode="External"/><Relationship Id="rId19" Type="http://schemas.openxmlformats.org/officeDocument/2006/relationships/hyperlink" Target="https://www.youtube.com/watch?v=jax54E2GWWg" TargetMode="External"/><Relationship Id="rId4" Type="http://schemas.openxmlformats.org/officeDocument/2006/relationships/styles" Target="styles.xml"/><Relationship Id="rId9" Type="http://schemas.openxmlformats.org/officeDocument/2006/relationships/hyperlink" Target="https://www.youtube.com/results?search_query=%23redrawthebalance" TargetMode="External"/><Relationship Id="rId14" Type="http://schemas.openxmlformats.org/officeDocument/2006/relationships/hyperlink" Target="https://youtu.be/702J2xK-Qb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4E499B272F640BC292D91A32DB94D" ma:contentTypeVersion="5" ma:contentTypeDescription="Create a new document." ma:contentTypeScope="" ma:versionID="33f77b8cf8558b272f5976adc57fc400">
  <xsd:schema xmlns:xsd="http://www.w3.org/2001/XMLSchema" xmlns:xs="http://www.w3.org/2001/XMLSchema" xmlns:p="http://schemas.microsoft.com/office/2006/metadata/properties" xmlns:ns2="6bb22376-e0fe-4007-9b1e-3a1226e6e908" xmlns:ns3="0df0547e-9bbb-4741-b257-bb55df7e7fa7" targetNamespace="http://schemas.microsoft.com/office/2006/metadata/properties" ma:root="true" ma:fieldsID="417640cd9241c719cb6c7e5c225b050b" ns2:_="" ns3:_="">
    <xsd:import namespace="6bb22376-e0fe-4007-9b1e-3a1226e6e908"/>
    <xsd:import namespace="0df0547e-9bbb-4741-b257-bb55df7e7fa7"/>
    <xsd:element name="properties">
      <xsd:complexType>
        <xsd:sequence>
          <xsd:element name="documentManagement">
            <xsd:complexType>
              <xsd:all>
                <xsd:element ref="ns2:TaxKeywordTaxHTField" minOccurs="0"/>
                <xsd:element ref="ns3:c8527d2cd77b442699bff2a9686d1e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22376-e0fe-4007-9b1e-3a1226e6e90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5b4c73a-94cd-479c-a1fc-7bb41c54125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f0547e-9bbb-4741-b257-bb55df7e7fa7" elementFormDefault="qualified">
    <xsd:import namespace="http://schemas.microsoft.com/office/2006/documentManagement/types"/>
    <xsd:import namespace="http://schemas.microsoft.com/office/infopath/2007/PartnerControls"/>
    <xsd:element name="c8527d2cd77b442699bff2a9686d1ef6" ma:index="11" nillable="true" ma:taxonomy="true" ma:internalName="c8527d2cd77b442699bff2a9686d1ef6" ma:taxonomyFieldName="Projects" ma:displayName="Project" ma:default="" ma:fieldId="{c8527d2c-d77b-4426-99bf-f2a9686d1ef6}" ma:taxonomyMulti="true" ma:sspId="c5b4c73a-94cd-479c-a1fc-7bb41c541251" ma:termSetId="f582e99c-b7f6-4af5-805f-96ee306ad17f"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8527d2cd77b442699bff2a9686d1ef6 xmlns="0df0547e-9bbb-4741-b257-bb55df7e7fa7">
      <Terms xmlns="http://schemas.microsoft.com/office/infopath/2007/PartnerControls"/>
    </c8527d2cd77b442699bff2a9686d1ef6>
    <TaxKeywordTaxHTField xmlns="6bb22376-e0fe-4007-9b1e-3a1226e6e908">
      <Terms xmlns="http://schemas.microsoft.com/office/infopath/2007/PartnerControls"/>
    </TaxKeywordTaxHTField>
  </documentManagement>
</p:properties>
</file>

<file path=customXml/itemProps1.xml><?xml version="1.0" encoding="utf-8"?>
<ds:datastoreItem xmlns:ds="http://schemas.openxmlformats.org/officeDocument/2006/customXml" ds:itemID="{33C76016-C2C9-4570-A09A-7E0CB6454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22376-e0fe-4007-9b1e-3a1226e6e908"/>
    <ds:schemaRef ds:uri="0df0547e-9bbb-4741-b257-bb55df7e7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B2BBC-5AE0-461E-8F35-4B3AFB208EC1}">
  <ds:schemaRefs>
    <ds:schemaRef ds:uri="http://schemas.microsoft.com/sharepoint/v3/contenttype/forms"/>
  </ds:schemaRefs>
</ds:datastoreItem>
</file>

<file path=customXml/itemProps3.xml><?xml version="1.0" encoding="utf-8"?>
<ds:datastoreItem xmlns:ds="http://schemas.openxmlformats.org/officeDocument/2006/customXml" ds:itemID="{2D5A5B00-E7E9-4FEE-B757-6FF6C43AB4A7}">
  <ds:schemaRefs>
    <ds:schemaRef ds:uri="http://purl.org/dc/elements/1.1/"/>
    <ds:schemaRef ds:uri="http://schemas.microsoft.com/office/infopath/2007/PartnerControls"/>
    <ds:schemaRef ds:uri="http://www.w3.org/XML/1998/namespace"/>
    <ds:schemaRef ds:uri="0df0547e-9bbb-4741-b257-bb55df7e7fa7"/>
    <ds:schemaRef ds:uri="http://purl.org/dc/terms/"/>
    <ds:schemaRef ds:uri="http://schemas.microsoft.com/office/2006/metadata/properties"/>
    <ds:schemaRef ds:uri="http://schemas.microsoft.com/office/2006/documentManagement/types"/>
    <ds:schemaRef ds:uri="http://schemas.openxmlformats.org/package/2006/metadata/core-properties"/>
    <ds:schemaRef ds:uri="6bb22376-e0fe-4007-9b1e-3a1226e6e90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DArcy</dc:creator>
  <cp:keywords/>
  <dc:description/>
  <cp:lastModifiedBy>Catherine DArcy</cp:lastModifiedBy>
  <cp:revision>2</cp:revision>
  <cp:lastPrinted>2019-06-27T08:04:00Z</cp:lastPrinted>
  <dcterms:created xsi:type="dcterms:W3CDTF">2019-07-01T07:28:00Z</dcterms:created>
  <dcterms:modified xsi:type="dcterms:W3CDTF">2019-07-01T07:28:00Z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0x0101002BD4E499B272F640BC292D91A32DB94D</vt:lpwstr>
  </property>
</Properties>
</file>